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01CF">
      <w:pPr>
        <w:pStyle w:val="normal-header"/>
        <w:ind w:firstLine="0"/>
      </w:pPr>
    </w:p>
    <w:p w:rsidR="00232166" w:rsidRDefault="00B47BED" w:rsidP="00232166">
      <w:pPr>
        <w:pStyle w:val="normal-header"/>
        <w:ind w:right="24" w:firstLine="0"/>
        <w:jc w:val="left"/>
      </w:pPr>
      <w:r>
        <w:t>2017.09.26</w:t>
      </w:r>
    </w:p>
    <w:p w:rsidR="00BC63BE" w:rsidRPr="00AC5B21" w:rsidRDefault="00B47BED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Magyar Tudományos Akadémia</w:t>
      </w:r>
    </w:p>
    <w:p w:rsidR="00BC63BE" w:rsidRPr="00AC5B21" w:rsidRDefault="00B47BED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TERMÉSZETTUDOMÁNYI KUTATÓKÖZPONT, ENZIMOLÓGIAI INTÉZET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FD397A" w:rsidRPr="00B47BED" w:rsidRDefault="00B47BED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s</w:t>
      </w:r>
      <w:r w:rsidRPr="00B47BED">
        <w:rPr>
          <w:caps/>
        </w:rPr>
        <w:t>zemélyre szabott terápiát elősegítő kutatásokhoz új génanalitikai laboratóriumot hoz létre az MTA Természettudományi Kutatóközpont</w:t>
      </w:r>
    </w:p>
    <w:p w:rsidR="00BC63BE" w:rsidRDefault="00BC63BE" w:rsidP="005901CF">
      <w:pPr>
        <w:pStyle w:val="normal-header"/>
        <w:ind w:firstLine="0"/>
      </w:pPr>
    </w:p>
    <w:p w:rsidR="005901CF" w:rsidRPr="00B47BED" w:rsidRDefault="00B47BED" w:rsidP="00111913">
      <w:pPr>
        <w:pStyle w:val="normal-header"/>
        <w:ind w:firstLine="0"/>
        <w:rPr>
          <w:b/>
        </w:rPr>
      </w:pPr>
      <w:r w:rsidRPr="00B47BED">
        <w:rPr>
          <w:b/>
        </w:rPr>
        <w:t xml:space="preserve">Új, nemzetközileg is kiemelkedő színvonalú génanalitikai laboratórium fejlesztésébe kezdett az MTA Természettudományi Kutatóközpont, amelynek anyagi hátterét a hazai és európai uniós forrásból finanszírozott „VEKOP.2.3.3-15 Kutatási infrastruktúra megerősítése – </w:t>
      </w:r>
      <w:proofErr w:type="spellStart"/>
      <w:r w:rsidRPr="00B47BED">
        <w:rPr>
          <w:b/>
        </w:rPr>
        <w:t>nemzetköziesedés</w:t>
      </w:r>
      <w:proofErr w:type="spellEnd"/>
      <w:r w:rsidRPr="00B47BED">
        <w:rPr>
          <w:b/>
        </w:rPr>
        <w:t xml:space="preserve">, hálózatosodás” pályázaton elnyert több mint 216 millió Ft </w:t>
      </w:r>
      <w:proofErr w:type="spellStart"/>
      <w:r w:rsidRPr="00B47BED">
        <w:rPr>
          <w:b/>
        </w:rPr>
        <w:t>vissza-nem-térítendő</w:t>
      </w:r>
      <w:proofErr w:type="spellEnd"/>
      <w:r w:rsidRPr="00B47BED">
        <w:rPr>
          <w:b/>
        </w:rPr>
        <w:t xml:space="preserve"> támogatás jelenti.</w:t>
      </w:r>
    </w:p>
    <w:p w:rsidR="005901CF" w:rsidRPr="00123642" w:rsidRDefault="005901CF" w:rsidP="005901CF">
      <w:pPr>
        <w:pStyle w:val="normal-header"/>
        <w:ind w:firstLine="0"/>
      </w:pPr>
    </w:p>
    <w:p w:rsidR="005901CF" w:rsidRPr="00123642" w:rsidRDefault="00B47BED" w:rsidP="005901CF">
      <w:pPr>
        <w:pStyle w:val="normal-header"/>
        <w:ind w:firstLine="0"/>
      </w:pPr>
      <w:r>
        <w:t>A hároméves program, amelynek címe „</w:t>
      </w:r>
      <w:proofErr w:type="gramStart"/>
      <w:r w:rsidRPr="00424CC7">
        <w:rPr>
          <w:b/>
        </w:rPr>
        <w:t>A</w:t>
      </w:r>
      <w:proofErr w:type="gramEnd"/>
      <w:r w:rsidRPr="00424CC7">
        <w:rPr>
          <w:b/>
        </w:rPr>
        <w:t xml:space="preserve"> személyre szabott terápiát elősegítő </w:t>
      </w:r>
      <w:proofErr w:type="spellStart"/>
      <w:r w:rsidRPr="00424CC7">
        <w:rPr>
          <w:b/>
        </w:rPr>
        <w:t>biom</w:t>
      </w:r>
      <w:r>
        <w:rPr>
          <w:b/>
        </w:rPr>
        <w:t>arker</w:t>
      </w:r>
      <w:proofErr w:type="spellEnd"/>
      <w:r>
        <w:rPr>
          <w:b/>
        </w:rPr>
        <w:t xml:space="preserve"> kutatásokhoz szükséges </w:t>
      </w:r>
      <w:r w:rsidRPr="00424CC7">
        <w:rPr>
          <w:b/>
        </w:rPr>
        <w:t>analitikai laboratórium fejlesztés</w:t>
      </w:r>
      <w:r>
        <w:rPr>
          <w:b/>
        </w:rPr>
        <w:t>e</w:t>
      </w:r>
      <w:r w:rsidRPr="00141955">
        <w:t>”</w:t>
      </w:r>
      <w:r>
        <w:t xml:space="preserve"> (VEKOP-2.3.3-15-2017-00014), 2017. szeptember 1-én indult. Célja </w:t>
      </w:r>
      <w:proofErr w:type="spellStart"/>
      <w:r>
        <w:t>biomarkerek</w:t>
      </w:r>
      <w:proofErr w:type="spellEnd"/>
      <w:r>
        <w:t xml:space="preserve">, </w:t>
      </w:r>
      <w:proofErr w:type="spellStart"/>
      <w:r>
        <w:t>biomarker-panelek</w:t>
      </w:r>
      <w:proofErr w:type="spellEnd"/>
      <w:r>
        <w:t xml:space="preserve"> kutatása és fejlesztése orvosi diagnosztikai felhasználásokra és személyre szabott terápiás eljárások elősegítésére. Ezen </w:t>
      </w:r>
      <w:proofErr w:type="spellStart"/>
      <w:r>
        <w:t>biomarkerek</w:t>
      </w:r>
      <w:proofErr w:type="spellEnd"/>
      <w:r>
        <w:t xml:space="preserve"> az orvosi diagnosztika egyre fontosabb új lehetőségeit biztosíthatják, alkalmazásukkal lehetőség adódik a rendelkezésre álló terápiák közül a beteg számára optimális gyógyulást eredményező és a legkevesebb mellékhatást okozó célzott, személyre szabott kezelés kiválasztására</w:t>
      </w:r>
      <w:r>
        <w:t>.</w:t>
      </w:r>
    </w:p>
    <w:p w:rsidR="005901CF" w:rsidRDefault="00B47BED" w:rsidP="005901CF">
      <w:pPr>
        <w:pStyle w:val="normal-header"/>
        <w:ind w:firstLine="0"/>
      </w:pPr>
      <w:r>
        <w:t xml:space="preserve">A kialakításra kerülő génanalitikai laboratórium egyszerre </w:t>
      </w:r>
      <w:r w:rsidRPr="004F36A3">
        <w:t>alkalmas felfedező kutatásokra és a felfedező fázisban megismert</w:t>
      </w:r>
      <w:r>
        <w:t xml:space="preserve"> </w:t>
      </w:r>
      <w:proofErr w:type="spellStart"/>
      <w:r w:rsidRPr="004F36A3">
        <w:t>biomarkerek</w:t>
      </w:r>
      <w:proofErr w:type="spellEnd"/>
      <w:r w:rsidRPr="004F36A3">
        <w:t xml:space="preserve"> </w:t>
      </w:r>
      <w:r>
        <w:t>azonosít</w:t>
      </w:r>
      <w:r w:rsidRPr="004F36A3">
        <w:t>ására.</w:t>
      </w:r>
      <w:r>
        <w:t xml:space="preserve"> A laboratóriumban működő műszer-együttes nemzetközileg is az élvonalba tartozó, többszintű kutatásokat tesz lehetővé a nukleinsav alapú </w:t>
      </w:r>
      <w:proofErr w:type="spellStart"/>
      <w:r>
        <w:t>biomarker</w:t>
      </w:r>
      <w:proofErr w:type="spellEnd"/>
      <w:r>
        <w:t xml:space="preserve"> vizsgálatokban</w:t>
      </w:r>
      <w:r w:rsidRPr="001063CB">
        <w:t>. Különösen fontos tényező, hogy a legmodernebb módszerek kiszolgálásához olyan műszerek állnak rendelkezésre, amelyek a nagy-áteresztőképességű vizsgálatokhoz háttérrel szolgálnak, rugalmasan változtatható platformjukkal többféle, nukleinsav-alapú detektálási technológiát tesznek lehetővé. A</w:t>
      </w:r>
      <w:r>
        <w:t xml:space="preserve"> projektben résztvevő kutatócsoportok új diagnosztikus metodikákat fejlesztenek ki, amelyek alkalmasak lehetnek nagyszámú beteg szűrésére és differenciál-diagnózisára. A műszerfejlesztéshez kapcsolódó projektben megvalósuló kutatási tevékenységek súlyos, népegészségügyi jelentőségű kórképekhez (onkológiai és terhességi kórképekhez, metabolikus és hematológiai betegségekhez) kapcsolható </w:t>
      </w:r>
      <w:proofErr w:type="spellStart"/>
      <w:r>
        <w:t>biomarkerek</w:t>
      </w:r>
      <w:proofErr w:type="spellEnd"/>
      <w:r>
        <w:t xml:space="preserve"> azonosítását célozzák, valamint a </w:t>
      </w:r>
      <w:proofErr w:type="spellStart"/>
      <w:r>
        <w:t>gyógyszer-metabolizáló</w:t>
      </w:r>
      <w:proofErr w:type="spellEnd"/>
      <w:r>
        <w:t xml:space="preserve"> képességhez igazított személyre szabott terápiás lehetőségeket tárják fel.</w:t>
      </w:r>
    </w:p>
    <w:p w:rsidR="00B47BED" w:rsidRDefault="00B47BED" w:rsidP="005901CF">
      <w:pPr>
        <w:pStyle w:val="normal-header"/>
        <w:ind w:firstLine="0"/>
      </w:pPr>
      <w:r>
        <w:t xml:space="preserve">A modern laboratórium nemcsak az MTA Természettudományi Kutatóközpont kutatócsoportjai számára elérhető, de a velük együttműködő felsőoktatási </w:t>
      </w:r>
      <w:r w:rsidRPr="003E212C">
        <w:t>intézmények</w:t>
      </w:r>
      <w:r>
        <w:t xml:space="preserve">, </w:t>
      </w:r>
      <w:r w:rsidRPr="003E212C">
        <w:t xml:space="preserve">kutatóintézetek </w:t>
      </w:r>
      <w:r>
        <w:t xml:space="preserve">és </w:t>
      </w:r>
      <w:r w:rsidRPr="00BA0CA1">
        <w:t>ipari partnerek számára is.</w:t>
      </w:r>
      <w:r w:rsidRPr="003E212C">
        <w:t xml:space="preserve"> A hazai téren egyedülálló és</w:t>
      </w:r>
      <w:r>
        <w:t xml:space="preserve"> nemzetközileg is kiemelkedő laboratórium létrehozásának </w:t>
      </w:r>
      <w:r w:rsidRPr="00FA5EDD">
        <w:t>stratégiai célja a kiválósági csoportok pályázási erejének növelése, a diagnosztikai fejlesztő tevékenységben való részvétel</w:t>
      </w:r>
      <w:r>
        <w:t>. Az MTA Természettudományi Kutatóközpont aktív részt vállal több egyetem (Semmelweis Egyetem, ELTE, BME) graduális és posztgraduális képzésében, így az új génanalitikai műszer-együttes kiváló lehetőséget biztosít az oktatott szaktárgyak fejlesztésére, új tárgyak indítására, a kutatói utánpótlás magasabb szintű képzésére, valamint a nemzetközi kutatóképzéshez való kapcsolódásra.</w:t>
      </w:r>
    </w:p>
    <w:p w:rsidR="00922FBD" w:rsidRPr="00922FBD" w:rsidRDefault="00B47BED" w:rsidP="00A422D2">
      <w:pPr>
        <w:pStyle w:val="normal-header"/>
        <w:ind w:firstLine="0"/>
      </w:pPr>
      <w:r>
        <w:t xml:space="preserve">Az infrastrukturális fejlesztéshez szükséges 216 356 979 Ft támogatást az </w:t>
      </w:r>
      <w:r w:rsidRPr="00141955">
        <w:t>Európai Regionális Fejlesztési Alap és Magyarország költségvetése társfinanszírozásban biztosítja.</w:t>
      </w:r>
      <w:bookmarkStart w:id="0" w:name="_GoBack"/>
      <w:bookmarkEnd w:id="0"/>
    </w:p>
    <w:sectPr w:rsidR="00922FBD" w:rsidRPr="00922FBD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8C" w:rsidRDefault="00D6618C" w:rsidP="00AB4900">
      <w:pPr>
        <w:spacing w:after="0" w:line="240" w:lineRule="auto"/>
      </w:pPr>
      <w:r>
        <w:separator/>
      </w:r>
    </w:p>
  </w:endnote>
  <w:endnote w:type="continuationSeparator" w:id="0">
    <w:p w:rsidR="00D6618C" w:rsidRDefault="00D6618C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8C" w:rsidRDefault="00D6618C" w:rsidP="00AB4900">
      <w:pPr>
        <w:spacing w:after="0" w:line="240" w:lineRule="auto"/>
      </w:pPr>
      <w:r>
        <w:separator/>
      </w:r>
    </w:p>
  </w:footnote>
  <w:footnote w:type="continuationSeparator" w:id="0">
    <w:p w:rsidR="00D6618C" w:rsidRDefault="00D6618C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816521"/>
    <w:rsid w:val="008639A6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A454E"/>
    <w:rsid w:val="00AB4900"/>
    <w:rsid w:val="00AC5B21"/>
    <w:rsid w:val="00AE2160"/>
    <w:rsid w:val="00B47BED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6618C"/>
    <w:rsid w:val="00DC0ECD"/>
    <w:rsid w:val="00DC5E5A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Monostory Kati</cp:lastModifiedBy>
  <cp:revision>3</cp:revision>
  <dcterms:created xsi:type="dcterms:W3CDTF">2017-09-26T12:42:00Z</dcterms:created>
  <dcterms:modified xsi:type="dcterms:W3CDTF">2017-09-26T12:43:00Z</dcterms:modified>
</cp:coreProperties>
</file>